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FORMULAR ZA PRESS AKREDITACIJU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Poštovana/i,</w:t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</w:t>
      </w: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 Mostar Summer Fest</w:t>
      </w:r>
      <w:r w:rsidDel="00000000" w:rsidR="00000000" w:rsidRPr="00000000">
        <w:rPr>
          <w:vertAlign w:val="baseline"/>
          <w:rtl w:val="0"/>
        </w:rPr>
        <w:t xml:space="preserve"> održat će se od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 7. do </w:t>
      </w: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 7.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 godine</w:t>
      </w:r>
      <w:r w:rsidDel="00000000" w:rsidR="00000000" w:rsidRPr="00000000">
        <w:rPr>
          <w:vertAlign w:val="baseline"/>
          <w:rtl w:val="0"/>
        </w:rPr>
        <w:t xml:space="preserve"> na terenu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SC Kantarevac</w:t>
      </w:r>
      <w:r w:rsidDel="00000000" w:rsidR="00000000" w:rsidRPr="00000000">
        <w:rPr>
          <w:vertAlign w:val="baseline"/>
          <w:rtl w:val="0"/>
        </w:rPr>
        <w:t xml:space="preserve"> gdje ćemo ove godine na jednoj pozornici okupiti 1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 sjajnih domaćih i regionalnih izvođača. </w:t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Akreditacije za novinare koji će izvještavati o festivalu se izdaju na ime i prezime i možete ih preuzeti </w:t>
      </w:r>
      <w:r w:rsidDel="00000000" w:rsidR="00000000" w:rsidRPr="00000000">
        <w:rPr>
          <w:b w:val="1"/>
          <w:bCs w:val="1"/>
          <w:color w:val="222222"/>
          <w:highlight w:val="white"/>
          <w:vertAlign w:val="baseline"/>
          <w:rtl w:val="0"/>
        </w:rPr>
        <w:t xml:space="preserve">na dane festivala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 (</w:t>
      </w:r>
      <w:r w:rsidDel="00000000" w:rsidR="00000000" w:rsidRPr="00000000">
        <w:rPr>
          <w:color w:val="222222"/>
          <w:highlight w:val="white"/>
          <w:rtl w:val="0"/>
        </w:rPr>
        <w:t xml:space="preserve">2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./</w:t>
      </w:r>
      <w:r w:rsidDel="00000000" w:rsidR="00000000" w:rsidRPr="00000000">
        <w:rPr>
          <w:color w:val="222222"/>
          <w:highlight w:val="white"/>
          <w:rtl w:val="0"/>
        </w:rPr>
        <w:t xml:space="preserve">3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./</w:t>
      </w:r>
      <w:r w:rsidDel="00000000" w:rsidR="00000000" w:rsidRPr="00000000">
        <w:rPr>
          <w:color w:val="222222"/>
          <w:highlight w:val="white"/>
          <w:rtl w:val="0"/>
        </w:rPr>
        <w:t xml:space="preserve">4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.7.) </w:t>
      </w:r>
      <w:r w:rsidDel="00000000" w:rsidR="00000000" w:rsidRPr="00000000">
        <w:rPr>
          <w:b w:val="1"/>
          <w:bCs w:val="1"/>
          <w:color w:val="222222"/>
          <w:highlight w:val="white"/>
          <w:vertAlign w:val="baseline"/>
          <w:rtl w:val="0"/>
        </w:rPr>
        <w:t xml:space="preserve">od 19 sati do 24 sata 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na</w:t>
      </w:r>
      <w:r w:rsidDel="00000000" w:rsidR="00000000" w:rsidRPr="00000000">
        <w:rPr>
          <w:b w:val="1"/>
          <w:bCs w:val="1"/>
          <w:color w:val="222222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highlight w:val="white"/>
          <w:rtl w:val="0"/>
        </w:rPr>
        <w:t xml:space="preserve">info pultu</w:t>
      </w:r>
      <w:r w:rsidDel="00000000" w:rsidR="00000000" w:rsidRPr="00000000">
        <w:rPr>
          <w:color w:val="222222"/>
          <w:highlight w:val="white"/>
          <w:vertAlign w:val="baseline"/>
          <w:rtl w:val="0"/>
        </w:rPr>
        <w:t xml:space="preserve"> koji se nalazi ispred ulaza u Mostar Summer Fest zonu.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PRESS akreditacije se mogu preuzeti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 xml:space="preserve">isključivo osobno uz predočenje osobne iskaznice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Akreditacija Vam omogućava ulazak u festivalski backstage, gdje u suradnji sa stage managerom, možete dogovoriti i kratki razgovor s izvođačima ili fotografiranje izvođača. Svaki snimljeni intervju mora se snimati ispred festivalskog promo zida koji će se nalaziti u PRESS corneru u backstageu. Organizator zadržava pravo zabrane snimanja i fotografiranja pojedinih izvođača na njihov osobni zahtjev. Detaljniji PRESS protokol šaljemo na Vašu mail adresu (naznačenu u ovom formularu) uz odobrenje Vaše akreditacije po završetku perioda predviđenog za proces akreditiranja.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Prijave možete slati do petka 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 6.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 godine. Za zahtjeve poslane nakon ovog roka neće biti izdane PRESS akreditacije.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Formular koji se nalazi u nastavku je potrebno ispuniti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i poslati na mail adresu 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color w:val="0000ff"/>
            <w:u w:val="single"/>
            <w:vertAlign w:val="baseline"/>
            <w:rtl w:val="0"/>
          </w:rPr>
          <w:t xml:space="preserve">pr@mostarsummerfest.com</w:t>
        </w:r>
      </w:hyperlink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s naslovom: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MSF akreditacija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. Prijave se šalju isključivo putem maila.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PRESS akreditacija je namijenjena samo medijima koji žele da fotografiraju/snimaju Mostar Summer Fest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kako bi o njemu izvještavali putem svojih komunikacijskih kanala.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Također, uz  prijavu za akreditaciju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obvezno je da dostavite i link/scan/printscreen minimalno 3x reportaže o ovogodišnjem festivalu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koje su do sada objavljene u Vašem mediju. Sve vijesti možete preuzeti na web adresi</w:t>
      </w:r>
      <w:r w:rsidDel="00000000" w:rsidR="00000000" w:rsidRPr="00000000">
        <w:rPr>
          <w:color w:val="ff0000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mostarsummerfest.com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548dd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7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191"/>
        <w:gridCol w:w="1842"/>
        <w:gridCol w:w="1002"/>
        <w:gridCol w:w="4852"/>
        <w:tblGridChange w:id="0">
          <w:tblGrid>
            <w:gridCol w:w="1191"/>
            <w:gridCol w:w="1842"/>
            <w:gridCol w:w="1002"/>
            <w:gridCol w:w="4852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f243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color w:val="ffffff"/>
                <w:vertAlign w:val="baseline"/>
                <w:rtl w:val="0"/>
              </w:rPr>
              <w:t xml:space="preserve">NOVINAR/NOSITELJ AKREDITACIJE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Prezime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Tel / 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Mob.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Pozicija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2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074"/>
        <w:gridCol w:w="2038"/>
        <w:gridCol w:w="858"/>
        <w:gridCol w:w="1275"/>
        <w:gridCol w:w="1134"/>
        <w:gridCol w:w="2410"/>
        <w:gridCol w:w="813"/>
        <w:tblGridChange w:id="0">
          <w:tblGrid>
            <w:gridCol w:w="1074"/>
            <w:gridCol w:w="2038"/>
            <w:gridCol w:w="858"/>
            <w:gridCol w:w="1275"/>
            <w:gridCol w:w="1134"/>
            <w:gridCol w:w="2410"/>
            <w:gridCol w:w="813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f243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color w:val="ffffff"/>
                <w:vertAlign w:val="baseline"/>
                <w:rtl w:val="0"/>
              </w:rPr>
              <w:t xml:space="preserve">PODACI O MEDIJSKOJ KUĆI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Naziv medijske kuće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Vrsta medija (TV/Radio/Print/Web)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Glavni i odgovorni urednik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Adresa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Grad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Država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Tel.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8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Tiraž (za printane medije)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Periodičnost (dnevno/tjedno/mjesečno)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80" w:space="0" w:sz="4" w:val="single"/>
              <w:left w:color="000000" w:space="0" w:sz="4" w:val="single"/>
              <w:bottom w:color="00008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  <w:tcBorders>
              <w:top w:color="00008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vertAlign w:val="baseline"/>
                <w:rtl w:val="0"/>
              </w:rPr>
              <w:t xml:space="preserve">Pokrivenost (za radio i TV) i frekvencije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8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3544" w:left="1417" w:right="1417" w:header="113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e36c0a"/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  <w:rtl w:val="0"/>
      </w:rPr>
      <w:t xml:space="preserve">.7. – </w:t>
    </w:r>
    <w:r w:rsidDel="00000000" w:rsidR="00000000" w:rsidRPr="00000000">
      <w:rPr>
        <w:color w:val="e36c0a"/>
        <w:rtl w:val="0"/>
      </w:rPr>
      <w:t xml:space="preserve">4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  <w:rtl w:val="0"/>
      </w:rPr>
      <w:t xml:space="preserve">.7.202</w:t>
    </w:r>
    <w:r w:rsidDel="00000000" w:rsidR="00000000" w:rsidRPr="00000000">
      <w:rPr>
        <w:color w:val="e36c0a"/>
        <w:rtl w:val="0"/>
      </w:rPr>
      <w:t xml:space="preserve">6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e36c0a"/>
        <w:sz w:val="22"/>
        <w:szCs w:val="22"/>
        <w:u w:val="none"/>
        <w:shd w:fill="auto" w:val="clear"/>
        <w:vertAlign w:val="baseline"/>
        <w:rtl w:val="0"/>
      </w:rPr>
      <w:t xml:space="preserve">. Mostar Summer Fest @ SC Kantarevac</w:t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48dd4"/>
        <w:sz w:val="22"/>
        <w:szCs w:val="22"/>
        <w:u w:val="none"/>
        <w:shd w:fill="auto" w:val="clear"/>
        <w:vertAlign w:val="baseline"/>
        <w:rtl w:val="0"/>
      </w:rPr>
      <w:t xml:space="preserve">www.mostarsummerfest.com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pnyo1fksllhy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17650" cy="102806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7650" cy="1028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B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hr-H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numbering" w:styleId="ImportedStyle1">
    <w:name w:val="Imported Style 1"/>
    <w:next w:val="ImportedStyle1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one">
    <w:name w:val="None"/>
    <w:next w:val="N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.0">
    <w:name w:val="Hyperlink.0"/>
    <w:next w:val="Hyperlink.0"/>
    <w:autoRedefine w:val="0"/>
    <w:hidden w:val="0"/>
    <w:qFormat w:val="0"/>
    <w:rPr>
      <w:rFonts w:ascii="Calibri" w:cs="Calibri" w:eastAsia="Calibri" w:hAnsi="Calibri"/>
      <w:b w:val="1"/>
      <w:bCs w:val="1"/>
      <w:dstrike w:val="0"/>
      <w:color w:val="0000ff"/>
      <w:w w:val="100"/>
      <w:position w:val="-1"/>
      <w:u w:color="0000ff" w:val="single"/>
      <w:effect w:val="none"/>
      <w:vertAlign w:val="baseline"/>
      <w:cs w:val="0"/>
      <w:em w:val="none"/>
      <w:lang/>
    </w:rPr>
  </w:style>
  <w:style w:type="character" w:styleId="Hyperlink.1">
    <w:name w:val="Hyperlink.1"/>
    <w:next w:val="Hyperlink.1"/>
    <w:autoRedefine w:val="0"/>
    <w:hidden w:val="0"/>
    <w:qFormat w:val="0"/>
    <w:rPr>
      <w:rFonts w:ascii="Calibri" w:cs="Calibri" w:eastAsia="Calibri" w:hAnsi="Calibri"/>
      <w:dstrike w:val="0"/>
      <w:color w:val="0000ff"/>
      <w:w w:val="100"/>
      <w:position w:val="-1"/>
      <w:u w:color="0000ff"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@mostarsummerfest.com" TargetMode="External"/><Relationship Id="rId8" Type="http://schemas.openxmlformats.org/officeDocument/2006/relationships/hyperlink" Target="http://www.mostarsummerfest.com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4GyV0+tSC0h7qcl9aINPeY597g==">CgMxLjAyDmgucG55bzFma3NsbGh5OAByITExaFRjdm5Vci1ocmV4NmFOTHI3Rnl5WkhTeDlpMUZoUA==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2017-06-20T08:10:00Z</dcterms:created>
  <dc:creator>Korisnik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